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Odświeżanie podłóg czyli jak uporać się z brudem?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przemyśle i profesjonalnych przestrzeniach nienaganny wygląd i stan powierzchni użytkowych powinien być zawsze doskonały. Właśnie dlatego do czyszczenia i higieny powierzchni takich jak ściany i podłogi należy wykorzystywać środki wysokiej jakości. Dzięki preparatom specjalnego przeznaczenia, chemia nie będzie miała wpływu na stan i jakość drewna czy paneli.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zabieg jest potrzebny?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Odświeżanie podłóg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czynność, której warto dokonać kilka razy do roku. Dzięki niej zabezpieczysz powierzchnię przed wnikaniem brudu wewnątrz politury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podłogi</w:t>
      </w:r>
      <w:r>
        <w:rPr>
          <w:rFonts w:ascii="calibri" w:hAnsi="calibri" w:eastAsia="calibri" w:cs="calibri"/>
          <w:sz w:val="24"/>
          <w:szCs w:val="24"/>
        </w:rPr>
        <w:t xml:space="preserve"> i dokładnie oczyścisz ją z zalegającego brudu i kurzu. Nie od dziś wiadomo, że nawet regularnie zmywana powierzchnia gromadzi zanieczyszczenia, a woda wnikająca podczas procesu mycia może rozpulchniać panele i drewno i tworzyć przestrzeń dla wnikającego brudu.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Odświeżanie podłóg - w jaki sposób działa ten proces?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Preparat jest bardzo prosty w aplikacji. Wystarczy, za pomocą dystrybutora z rozpylaczem spryskać powierzchnię. Płyn równomiernie rozprowadzić na całym obszarze. Następnie spłukać wodą bez dodatku preparatu. Ostatnim krokiem składającym się na proces </w:t>
      </w:r>
      <w:r>
        <w:rPr>
          <w:rFonts w:ascii="calibri" w:hAnsi="calibri" w:eastAsia="calibri" w:cs="calibri"/>
          <w:sz w:val="24"/>
          <w:szCs w:val="24"/>
          <w:b/>
        </w:rPr>
        <w:t xml:space="preserve">odświeżania podłóg</w:t>
      </w:r>
      <w:r>
        <w:rPr>
          <w:rFonts w:ascii="calibri" w:hAnsi="calibri" w:eastAsia="calibri" w:cs="calibri"/>
          <w:sz w:val="24"/>
          <w:szCs w:val="24"/>
        </w:rPr>
        <w:t xml:space="preserve"> będzie wytarcie powierzchni na sucho. Celem utrwalenia naszego procesu, warto zabezpieczyć podłogę dodatkowym środkiem z serii.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Preparatu wysokiej jakości, do stosowania w wielu powierzchniach domowych i biurowych znajdziesz w sklepie internetowym E-Środki czystości. Skompletuj swój domowy zestaw i ciesz się nienagannym, trwałym porządkiem. Gwarantujemy doskonałą jakość i ceny na każdą kieszeń.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rodkiczystosci.pl/chemia-profesjonalna-clinex/odswieza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2025-04-24T13:00:01+02:00</dcterms:created>
  <dcterms:modified xsi:type="dcterms:W3CDTF">2025-04-24T13:00:01+02:00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